
<file path=[Content_Types].xml><?xml version="1.0" encoding="utf-8"?>
<Types xmlns="http://schemas.openxmlformats.org/package/2006/content-types">
  <Default Extension="xml" ContentType="application/xml"/>
  <Default Extension="sldx" ContentType="application/vnd.openxmlformats-officedocument.presentationml.slide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69D33">
      <w:pPr>
        <w:ind w:left="720"/>
        <w:rPr>
          <w:rFonts w:ascii="Times New Roman" w:hAnsi="Times New Roman" w:cs="Times New Roman"/>
        </w:rPr>
      </w:pPr>
    </w:p>
    <w:p w14:paraId="313723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День проведения тестирования </w:t>
      </w:r>
      <w:r>
        <w:rPr>
          <w:rFonts w:ascii="Times New Roman" w:hAnsi="Times New Roman" w:cs="Times New Roman"/>
          <w:sz w:val="28"/>
          <w:szCs w:val="28"/>
        </w:rPr>
        <w:t xml:space="preserve">иностранных граждан и лиц без гражданства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РТ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b/>
          <w:bCs/>
          <w:sz w:val="28"/>
          <w:szCs w:val="28"/>
        </w:rPr>
        <w:t>последняя среда каждого месяца</w:t>
      </w:r>
    </w:p>
    <w:p w14:paraId="66F50802">
      <w:pPr>
        <w:rPr>
          <w:rFonts w:ascii="Times New Roman" w:hAnsi="Times New Roman" w:cs="Times New Roman"/>
          <w:b/>
          <w:bCs/>
        </w:rPr>
        <w:sectPr>
          <w:pgSz w:w="11906" w:h="16838"/>
          <w:pgMar w:top="709" w:right="850" w:bottom="1134" w:left="1701" w:header="708" w:footer="708" w:gutter="0"/>
          <w:cols w:space="708" w:num="1"/>
          <w:docGrid w:linePitch="360" w:charSpace="0"/>
        </w:sectPr>
      </w:pPr>
    </w:p>
    <w:p w14:paraId="5C497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Расписание: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4C30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30.04.2025 ,28.05.25,25.06.2025,30.07.2025,27.08.2025, 24.09.2025 , 26.11.2025 24.12.2025 </w:t>
      </w:r>
    </w:p>
    <w:p w14:paraId="37671C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Тестирующая организация </w:t>
      </w:r>
    </w:p>
    <w:p w14:paraId="671047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Московский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район: МБОУ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Гимназия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75»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867D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сайтах тестирующих организаций размещены:</w:t>
      </w:r>
    </w:p>
    <w:p w14:paraId="2EE666F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тестирования</w:t>
      </w:r>
    </w:p>
    <w:p w14:paraId="52FF5AF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тестирования</w:t>
      </w:r>
    </w:p>
    <w:p w14:paraId="73EC99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Демоверсии КИМов </w:t>
      </w:r>
    </w:p>
    <w:p w14:paraId="740B2E5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14:paraId="3942CC1F">
      <w:pPr>
        <w:rPr>
          <w:rFonts w:ascii="Times New Roman" w:hAnsi="Times New Roman" w:cs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673325D4">
      <w:pPr>
        <w:rPr>
          <w:rFonts w:ascii="Times New Roman" w:hAnsi="Times New Roman" w:cs="Times New Roman"/>
        </w:rPr>
      </w:pPr>
    </w:p>
    <w:p w14:paraId="235886C2">
      <w:pPr>
        <w:rPr>
          <w:rFonts w:ascii="Times New Roman" w:hAnsi="Times New Roman" w:cs="Times New Roman"/>
        </w:rPr>
      </w:pPr>
    </w:p>
    <w:p w14:paraId="42735D1A">
      <w:pPr>
        <w:rPr>
          <w:rFonts w:ascii="Times New Roman" w:hAnsi="Times New Roman" w:cs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p w14:paraId="3BD770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25" o:spt="75" type="#_x0000_t75" style="height:243.75pt;width:425.2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PowerPoint.Slide.12" ShapeID="_x0000_i1025" DrawAspect="Content" ObjectID="_1468075725" r:id="rId6">
            <o:LockedField>false</o:LockedField>
          </o:OLEObject>
        </w:object>
      </w:r>
    </w:p>
    <w:p w14:paraId="12A5756D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28.03.2025 на сайте ФИПИ будут размещены : </w:t>
      </w:r>
    </w:p>
    <w:p w14:paraId="29E790B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 диагностических материалов; </w:t>
      </w:r>
    </w:p>
    <w:p w14:paraId="0920DF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демонстрационные материалы </w:t>
      </w:r>
    </w:p>
    <w:p w14:paraId="233EE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6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PowerPoint.Slide.12" ShapeID="_x0000_i1026" DrawAspect="Content" ObjectID="_1468075726" r:id="rId8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F4194">
      <w:pPr>
        <w:rPr>
          <w:rFonts w:ascii="Times New Roman" w:hAnsi="Times New Roman" w:cs="Times New Roman"/>
        </w:rPr>
      </w:pPr>
    </w:p>
    <w:p w14:paraId="66DA7262">
      <w:pPr>
        <w:rPr>
          <w:rFonts w:ascii="Times New Roman" w:hAnsi="Times New Roman" w:cs="Times New Roman"/>
        </w:rPr>
      </w:pPr>
    </w:p>
    <w:p w14:paraId="7FBA56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27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PowerPoint.Slide.12" ShapeID="_x0000_i1027" DrawAspect="Content" ObjectID="_1468075727" r:id="rId10">
            <o:LockedField>false</o:LockedField>
          </o:OLEObject>
        </w:object>
      </w:r>
    </w:p>
    <w:p w14:paraId="7C352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28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PowerPoint.Slide.12" ShapeID="_x0000_i1028" DrawAspect="Content" ObjectID="_1468075728" r:id="rId12">
            <o:LockedField>false</o:LockedField>
          </o:OLEObject>
        </w:object>
      </w:r>
    </w:p>
    <w:p w14:paraId="290C22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29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PowerPoint.Slide.12" ShapeID="_x0000_i1029" DrawAspect="Content" ObjectID="_1468075729" r:id="rId14">
            <o:LockedField>false</o:LockedField>
          </o:OLEObject>
        </w:object>
      </w:r>
    </w:p>
    <w:p w14:paraId="29D703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0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PowerPoint.Slide.12" ShapeID="_x0000_i1030" DrawAspect="Content" ObjectID="_1468075730" r:id="rId16">
            <o:LockedField>false</o:LockedField>
          </o:OLEObject>
        </w:object>
      </w:r>
    </w:p>
    <w:p w14:paraId="6C74A9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1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PowerPoint.Slide.12" ShapeID="_x0000_i1031" DrawAspect="Content" ObjectID="_1468075731" r:id="rId18">
            <o:LockedField>false</o:LockedField>
          </o:OLEObject>
        </w:object>
      </w:r>
    </w:p>
    <w:p w14:paraId="69440D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2" o:spt="75" type="#_x0000_t75" style="height:263.25pt;width:479.25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PowerPoint.Slide.12" ShapeID="_x0000_i1032" DrawAspect="Content" ObjectID="_1468075732" r:id="rId20">
            <o:LockedField>false</o:LockedField>
          </o:OLEObject>
        </w:object>
      </w:r>
    </w:p>
    <w:p w14:paraId="77435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3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PowerPoint.Slide.12" ShapeID="_x0000_i1033" DrawAspect="Content" ObjectID="_1468075733" r:id="rId22">
            <o:LockedField>false</o:LockedField>
          </o:OLEObject>
        </w:object>
      </w:r>
    </w:p>
    <w:p w14:paraId="6716D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4" o:spt="75" type="#_x0000_t75" style="height:263.25pt;width:494.25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PowerPoint.Slide.12" ShapeID="_x0000_i1034" DrawAspect="Content" ObjectID="_1468075734" r:id="rId24">
            <o:LockedField>false</o:LockedField>
          </o:OLEObject>
        </w:object>
      </w:r>
    </w:p>
    <w:p w14:paraId="49A412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5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PowerPoint.Slide.12" ShapeID="_x0000_i1035" DrawAspect="Content" ObjectID="_1468075735" r:id="rId26">
            <o:LockedField>false</o:LockedField>
          </o:OLEObject>
        </w:object>
      </w:r>
    </w:p>
    <w:p w14:paraId="07A1C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6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PowerPoint.Slide.12" ShapeID="_x0000_i1036" DrawAspect="Content" ObjectID="_1468075736" r:id="rId28">
            <o:LockedField>false</o:LockedField>
          </o:OLEObject>
        </w:object>
      </w:r>
    </w:p>
    <w:p w14:paraId="00F4AF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7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PowerPoint.Slide.12" ShapeID="_x0000_i1037" DrawAspect="Content" ObjectID="_1468075737" r:id="rId30">
            <o:LockedField>false</o:LockedField>
          </o:OLEObject>
        </w:object>
      </w:r>
    </w:p>
    <w:p w14:paraId="43FCEA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8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PowerPoint.Slide.12" ShapeID="_x0000_i1038" DrawAspect="Content" ObjectID="_1468075738" r:id="rId31">
            <o:LockedField>false</o:LockedField>
          </o:OLEObject>
        </w:object>
      </w:r>
    </w:p>
    <w:p w14:paraId="2FBD45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39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PowerPoint.Slide.12" ShapeID="_x0000_i1039" DrawAspect="Content" ObjectID="_1468075739" r:id="rId33">
            <o:LockedField>false</o:LockedField>
          </o:OLEObject>
        </w:object>
      </w:r>
    </w:p>
    <w:p w14:paraId="41BE8A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40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PowerPoint.Slide.12" ShapeID="_x0000_i1040" DrawAspect="Content" ObjectID="_1468075740" r:id="rId35">
            <o:LockedField>false</o:LockedField>
          </o:OLEObject>
        </w:object>
      </w:r>
    </w:p>
    <w:p w14:paraId="01BAD4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41" o:spt="75" type="#_x0000_t75" style="height:263.25pt;width:467.2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PowerPoint.Slide.12" ShapeID="_x0000_i1041" DrawAspect="Content" ObjectID="_1468075741" r:id="rId37">
            <o:LockedField>false</o:LockedField>
          </o:OLEObject>
        </w:object>
      </w:r>
    </w:p>
    <w:p w14:paraId="7BB92BBD">
      <w:pPr>
        <w:rPr>
          <w:rFonts w:ascii="Times New Roman" w:hAnsi="Times New Roman" w:cs="Times New Roman"/>
        </w:rPr>
      </w:pPr>
    </w:p>
    <w:p w14:paraId="6909AADE">
      <w:pPr>
        <w:rPr>
          <w:rFonts w:ascii="Times New Roman" w:hAnsi="Times New Roman" w:cs="Times New Roman"/>
        </w:rPr>
      </w:pPr>
    </w:p>
    <w:p w14:paraId="29EFF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Федеральная служба по надзору в сфере образования и науки (Рособрнадзор) </w:t>
      </w:r>
    </w:p>
    <w:p w14:paraId="1058C85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обеспечение; </w:t>
      </w:r>
    </w:p>
    <w:p w14:paraId="0254A09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диагностических материалов; </w:t>
      </w:r>
    </w:p>
    <w:p w14:paraId="01857A7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разработка критериев оценивания; </w:t>
      </w:r>
    </w:p>
    <w:p w14:paraId="2A21FAA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определение минимального количества баллов. </w:t>
      </w:r>
    </w:p>
    <w:p w14:paraId="25AC0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Минимальное количество баллов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подтверждающее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0AB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Рособрнадзора от 05.03.2025 № 510</w:t>
      </w:r>
    </w:p>
    <w:p w14:paraId="72EA81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Рособрнадзор будет осуществлять сбор информации: </w:t>
      </w:r>
    </w:p>
    <w:p w14:paraId="25D9E1D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проведения тестирования; </w:t>
      </w:r>
    </w:p>
    <w:p w14:paraId="139FA0E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тестирования каждого иностранного гражданина; </w:t>
      </w:r>
    </w:p>
    <w:p w14:paraId="7EF9248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зачислении иностранных граждан в ОО. </w:t>
      </w:r>
    </w:p>
    <w:p w14:paraId="7487BB1F">
      <w:pPr>
        <w:rPr>
          <w:rFonts w:ascii="Times New Roman" w:hAnsi="Times New Roman" w:cs="Times New Roman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D90FF0"/>
    <w:multiLevelType w:val="multilevel"/>
    <w:tmpl w:val="4BD90FF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59259A8"/>
    <w:multiLevelType w:val="multilevel"/>
    <w:tmpl w:val="659259A8"/>
    <w:lvl w:ilvl="0" w:tentative="0">
      <w:start w:val="1"/>
      <w:numFmt w:val="bullet"/>
      <w:lvlText w:val="•"/>
      <w:lvlJc w:val="left"/>
      <w:pPr>
        <w:tabs>
          <w:tab w:val="left" w:pos="1069"/>
        </w:tabs>
        <w:ind w:left="1069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789"/>
        </w:tabs>
        <w:ind w:left="1789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509"/>
        </w:tabs>
        <w:ind w:left="2509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3229"/>
        </w:tabs>
        <w:ind w:left="3229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949"/>
        </w:tabs>
        <w:ind w:left="3949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669"/>
        </w:tabs>
        <w:ind w:left="4669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389"/>
        </w:tabs>
        <w:ind w:left="5389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6109"/>
        </w:tabs>
        <w:ind w:left="6109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829"/>
        </w:tabs>
        <w:ind w:left="6829" w:hanging="360"/>
      </w:pPr>
      <w:rPr>
        <w:rFonts w:hint="default" w:ascii="Arial" w:hAnsi="Arial"/>
      </w:rPr>
    </w:lvl>
  </w:abstractNum>
  <w:abstractNum w:abstractNumId="2">
    <w:nsid w:val="6C7D4C1C"/>
    <w:multiLevelType w:val="multilevel"/>
    <w:tmpl w:val="6C7D4C1C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7EF13549"/>
    <w:multiLevelType w:val="multilevel"/>
    <w:tmpl w:val="7EF1354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D0"/>
    <w:rsid w:val="001B556B"/>
    <w:rsid w:val="001C232F"/>
    <w:rsid w:val="002665A1"/>
    <w:rsid w:val="004606B1"/>
    <w:rsid w:val="006C7DD0"/>
    <w:rsid w:val="009A1FBC"/>
    <w:rsid w:val="00B92BAE"/>
    <w:rsid w:val="00DC2FFF"/>
    <w:rsid w:val="00E41E1A"/>
    <w:rsid w:val="04C1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package" Target="embeddings/Slide2.sldx"/><Relationship Id="rId7" Type="http://schemas.openxmlformats.org/officeDocument/2006/relationships/image" Target="media/image1.emf"/><Relationship Id="rId6" Type="http://schemas.openxmlformats.org/officeDocument/2006/relationships/package" Target="embeddings/Slide1.sldx"/><Relationship Id="rId5" Type="http://schemas.openxmlformats.org/officeDocument/2006/relationships/theme" Target="theme/theme1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image" Target="media/image16.emf"/><Relationship Id="rId37" Type="http://schemas.openxmlformats.org/officeDocument/2006/relationships/package" Target="embeddings/Slide17.sldx"/><Relationship Id="rId36" Type="http://schemas.openxmlformats.org/officeDocument/2006/relationships/image" Target="media/image15.emf"/><Relationship Id="rId35" Type="http://schemas.openxmlformats.org/officeDocument/2006/relationships/package" Target="embeddings/Slide16.sldx"/><Relationship Id="rId34" Type="http://schemas.openxmlformats.org/officeDocument/2006/relationships/image" Target="media/image14.emf"/><Relationship Id="rId33" Type="http://schemas.openxmlformats.org/officeDocument/2006/relationships/package" Target="embeddings/Slide15.sldx"/><Relationship Id="rId32" Type="http://schemas.openxmlformats.org/officeDocument/2006/relationships/image" Target="media/image13.emf"/><Relationship Id="rId31" Type="http://schemas.openxmlformats.org/officeDocument/2006/relationships/package" Target="embeddings/Slide14.sldx"/><Relationship Id="rId30" Type="http://schemas.openxmlformats.org/officeDocument/2006/relationships/package" Target="embeddings/Slide13.sldx"/><Relationship Id="rId3" Type="http://schemas.openxmlformats.org/officeDocument/2006/relationships/footnotes" Target="footnotes.xml"/><Relationship Id="rId29" Type="http://schemas.openxmlformats.org/officeDocument/2006/relationships/image" Target="media/image12.emf"/><Relationship Id="rId28" Type="http://schemas.openxmlformats.org/officeDocument/2006/relationships/package" Target="embeddings/Slide12.sldx"/><Relationship Id="rId27" Type="http://schemas.openxmlformats.org/officeDocument/2006/relationships/image" Target="media/image11.emf"/><Relationship Id="rId26" Type="http://schemas.openxmlformats.org/officeDocument/2006/relationships/package" Target="embeddings/Slide11.sldx"/><Relationship Id="rId25" Type="http://schemas.openxmlformats.org/officeDocument/2006/relationships/image" Target="media/image10.emf"/><Relationship Id="rId24" Type="http://schemas.openxmlformats.org/officeDocument/2006/relationships/package" Target="embeddings/Slide10.sldx"/><Relationship Id="rId23" Type="http://schemas.openxmlformats.org/officeDocument/2006/relationships/image" Target="media/image9.emf"/><Relationship Id="rId22" Type="http://schemas.openxmlformats.org/officeDocument/2006/relationships/package" Target="embeddings/Slide9.sldx"/><Relationship Id="rId21" Type="http://schemas.openxmlformats.org/officeDocument/2006/relationships/image" Target="media/image8.emf"/><Relationship Id="rId20" Type="http://schemas.openxmlformats.org/officeDocument/2006/relationships/package" Target="embeddings/Slide8.sldx"/><Relationship Id="rId2" Type="http://schemas.openxmlformats.org/officeDocument/2006/relationships/settings" Target="settings.xml"/><Relationship Id="rId19" Type="http://schemas.openxmlformats.org/officeDocument/2006/relationships/image" Target="media/image7.emf"/><Relationship Id="rId18" Type="http://schemas.openxmlformats.org/officeDocument/2006/relationships/package" Target="embeddings/Slide7.sldx"/><Relationship Id="rId17" Type="http://schemas.openxmlformats.org/officeDocument/2006/relationships/image" Target="media/image6.emf"/><Relationship Id="rId16" Type="http://schemas.openxmlformats.org/officeDocument/2006/relationships/package" Target="embeddings/Slide6.sldx"/><Relationship Id="rId15" Type="http://schemas.openxmlformats.org/officeDocument/2006/relationships/image" Target="media/image5.emf"/><Relationship Id="rId14" Type="http://schemas.openxmlformats.org/officeDocument/2006/relationships/package" Target="embeddings/Slide5.sldx"/><Relationship Id="rId13" Type="http://schemas.openxmlformats.org/officeDocument/2006/relationships/image" Target="media/image4.emf"/><Relationship Id="rId12" Type="http://schemas.openxmlformats.org/officeDocument/2006/relationships/package" Target="embeddings/Slide4.sldx"/><Relationship Id="rId11" Type="http://schemas.openxmlformats.org/officeDocument/2006/relationships/image" Target="media/image3.emf"/><Relationship Id="rId10" Type="http://schemas.openxmlformats.org/officeDocument/2006/relationships/package" Target="embeddings/Slide3.sldx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174F4-FF16-4F6A-916C-17FEA4D476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276</Words>
  <Characters>1579</Characters>
  <Lines>13</Lines>
  <Paragraphs>3</Paragraphs>
  <TotalTime>1</TotalTime>
  <ScaleCrop>false</ScaleCrop>
  <LinksUpToDate>false</LinksUpToDate>
  <CharactersWithSpaces>1852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2025-03-27T18:31:00Z</dcterms:created>
  <dc:creator>1ldar</dc:creator>
  <cp:lastModifiedBy>Test</cp:lastModifiedBy>
  <dcterms:modified xsi:type="dcterms:W3CDTF">2025-03-30T07:46:14Z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EE72469D6F0D4366A1CD43F8D754151D_12</vt:lpwstr>
  </property>
</Properties>
</file>